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
        <w:tblpPr w:leftFromText="180" w:rightFromText="180" w:vertAnchor="text" w:horzAnchor="margin" w:tblpX="-299" w:tblpY="-365"/>
        <w:tblW w:w="962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9624"/>
      </w:tblGrid>
      <w:tr w:rsidR="00CE64E6" w14:paraId="1A2F964D" w14:textId="77777777" w:rsidTr="00CE64E6">
        <w:trPr>
          <w:trHeight w:val="952"/>
        </w:trPr>
        <w:tc>
          <w:tcPr>
            <w:tcW w:w="9624" w:type="dxa"/>
            <w:shd w:val="clear" w:color="auto" w:fill="F2F2F2"/>
          </w:tcPr>
          <w:p w14:paraId="4C062975" w14:textId="3BED3B52" w:rsidR="008E07A6" w:rsidRPr="008E07A6" w:rsidRDefault="008E07A6" w:rsidP="00485DE0">
            <w:pPr>
              <w:spacing w:line="276" w:lineRule="auto"/>
              <w:rPr>
                <w:b/>
                <w:sz w:val="22"/>
                <w:szCs w:val="22"/>
              </w:rPr>
            </w:pPr>
            <w:r w:rsidRPr="008E07A6">
              <w:rPr>
                <w:b/>
                <w:sz w:val="22"/>
                <w:szCs w:val="22"/>
              </w:rPr>
              <w:t xml:space="preserve">Standard 9. Teaching </w:t>
            </w:r>
            <w:r w:rsidR="00485DE0">
              <w:rPr>
                <w:b/>
                <w:sz w:val="22"/>
                <w:szCs w:val="22"/>
              </w:rPr>
              <w:t>S</w:t>
            </w:r>
            <w:r w:rsidRPr="008E07A6">
              <w:rPr>
                <w:b/>
                <w:sz w:val="22"/>
                <w:szCs w:val="22"/>
              </w:rPr>
              <w:t>taff</w:t>
            </w:r>
          </w:p>
          <w:p w14:paraId="32163D04" w14:textId="23715342" w:rsidR="00CE64E6" w:rsidRPr="008E07A6" w:rsidRDefault="008E07A6" w:rsidP="00485DE0">
            <w:pPr>
              <w:spacing w:line="276" w:lineRule="auto"/>
              <w:jc w:val="both"/>
              <w:rPr>
                <w:bCs/>
                <w:sz w:val="22"/>
                <w:szCs w:val="22"/>
              </w:rPr>
            </w:pPr>
            <w:r w:rsidRPr="008E07A6">
              <w:rPr>
                <w:bCs/>
                <w:sz w:val="22"/>
                <w:szCs w:val="22"/>
              </w:rPr>
              <w:t>For the realization of the study program, teaching staff with the necessary scientific, artistic and professional qualifications has been provided.</w:t>
            </w:r>
          </w:p>
        </w:tc>
      </w:tr>
      <w:tr w:rsidR="00CE64E6" w14:paraId="69F12F36" w14:textId="77777777" w:rsidTr="00CE64E6">
        <w:tc>
          <w:tcPr>
            <w:tcW w:w="9624" w:type="dxa"/>
            <w:tcBorders>
              <w:bottom w:val="single" w:sz="12" w:space="0" w:color="000000"/>
            </w:tcBorders>
          </w:tcPr>
          <w:p w14:paraId="7020CC0C" w14:textId="77777777" w:rsidR="00485DE0" w:rsidRPr="00485DE0" w:rsidRDefault="00485DE0" w:rsidP="00485DE0">
            <w:pPr>
              <w:spacing w:line="276" w:lineRule="auto"/>
              <w:jc w:val="both"/>
              <w:rPr>
                <w:sz w:val="22"/>
                <w:szCs w:val="22"/>
              </w:rPr>
            </w:pPr>
            <w:r w:rsidRPr="00485DE0">
              <w:rPr>
                <w:sz w:val="22"/>
                <w:szCs w:val="22"/>
              </w:rPr>
              <w:t>The teaching staff of the study program consists primarily of full, associate and assistant professors of the University of Belgrade - Faculty of Political Sciences, who have been dealing with issues of peace, security and development for many years, and who are full-time employees at the Faculty. In addition to them, professors from other universities in Belgrade (Prof. Dr Aleksandra Perišić, Singidunum University, Faculty of Media and Communications) and the region (Prof. Dr Dejan Jović,  University of Zagreb - Faculty of Political Sciences) are also engaged in teaching as visiting professors (additional work on the study program). The professional and scientific qualifications of all teachers correspond to the educational-scientific field of the study program. At the same time, their engagement level is fully harmonized with the regulations on the maximum percentage of weekly and annual engagement in active teaching.</w:t>
            </w:r>
          </w:p>
          <w:p w14:paraId="3540CBB7" w14:textId="77777777" w:rsidR="00485DE0" w:rsidRPr="00485DE0" w:rsidRDefault="00485DE0" w:rsidP="00485DE0">
            <w:pPr>
              <w:spacing w:line="276" w:lineRule="auto"/>
              <w:jc w:val="both"/>
              <w:rPr>
                <w:sz w:val="22"/>
                <w:szCs w:val="22"/>
              </w:rPr>
            </w:pPr>
          </w:p>
          <w:p w14:paraId="11D3FFEE" w14:textId="77777777" w:rsidR="00485DE0" w:rsidRPr="00485DE0" w:rsidRDefault="00485DE0" w:rsidP="00485DE0">
            <w:pPr>
              <w:spacing w:line="276" w:lineRule="auto"/>
              <w:jc w:val="both"/>
              <w:rPr>
                <w:sz w:val="22"/>
                <w:szCs w:val="22"/>
              </w:rPr>
            </w:pPr>
            <w:r w:rsidRPr="00485DE0">
              <w:rPr>
                <w:sz w:val="22"/>
                <w:szCs w:val="22"/>
              </w:rPr>
              <w:t>Associates in the study program consist of teaching assistants (full-time associates) and research assistants (additional work in the study program) of the University of Belgrade - Faculty of Political Science, dealing with peace, security, and development issues. Their results in education and research make them competent to help in carrying out the planned active teaching (primarily seminars, consultations and practical work). The number of associates and the scope of their engagement correspond to the needs of the study program and is in accordance with the regulations on the maximum weekly and annual engagement in active teaching.</w:t>
            </w:r>
          </w:p>
          <w:p w14:paraId="0D0DF5C7" w14:textId="77777777" w:rsidR="00485DE0" w:rsidRPr="00485DE0" w:rsidRDefault="00485DE0" w:rsidP="00485DE0">
            <w:pPr>
              <w:spacing w:line="276" w:lineRule="auto"/>
              <w:jc w:val="both"/>
              <w:rPr>
                <w:sz w:val="22"/>
                <w:szCs w:val="22"/>
              </w:rPr>
            </w:pPr>
          </w:p>
          <w:p w14:paraId="6B9A7C20" w14:textId="77777777" w:rsidR="00485DE0" w:rsidRPr="00485DE0" w:rsidRDefault="00485DE0" w:rsidP="00485DE0">
            <w:pPr>
              <w:spacing w:line="276" w:lineRule="auto"/>
              <w:jc w:val="both"/>
              <w:rPr>
                <w:sz w:val="22"/>
                <w:szCs w:val="22"/>
              </w:rPr>
            </w:pPr>
            <w:r w:rsidRPr="00485DE0">
              <w:rPr>
                <w:sz w:val="22"/>
                <w:szCs w:val="22"/>
              </w:rPr>
              <w:t>All teaching staff and associates have the competencies to teach in Serbian and English. Competences for teaching in English are achieved through completed master's or doctoral academic studies abroad, primarily in the United Kingdom (Prof. Dr Nebojsa Vladisavljevic, Prof. Dr Dejan Jovic, Prof. Dr Filip Ejdus, Prof. Dr Nemanja Dzuverovic, Assoc. Prof. Dr Biljana Đorđević), but also in the United States (Prof. Dr Aleksandra Perišić) and other European countries (Prof. Dr Dejan Pavlović). The teaching staff is also experienced in working at higher education institutions abroad (Prof. Dr Nebojsa Vladisavljevic, Prof. Dr Dejan Jovic, and Prof. Dr Aleksandra Perisic), or has conducted post-doctoral training in the UK and the US (Prof. Dr Filip Ejdus and Prof. Dr Nemanja Dzuverovic). In addition, the entire teaching staff has extensive experience in teaching abroad, participating in and managing international projects, and presenting at international conferences. For more details on the competencies of the teaching staff, see Annex 12.4 and Table 9.1.</w:t>
            </w:r>
          </w:p>
          <w:p w14:paraId="2098D79B" w14:textId="77777777" w:rsidR="00485DE0" w:rsidRPr="00485DE0" w:rsidRDefault="00485DE0" w:rsidP="00485DE0">
            <w:pPr>
              <w:spacing w:line="276" w:lineRule="auto"/>
              <w:jc w:val="both"/>
              <w:rPr>
                <w:sz w:val="22"/>
                <w:szCs w:val="22"/>
              </w:rPr>
            </w:pPr>
          </w:p>
          <w:p w14:paraId="22941214" w14:textId="77777777" w:rsidR="00485DE0" w:rsidRPr="00485DE0" w:rsidRDefault="00485DE0" w:rsidP="00485DE0">
            <w:pPr>
              <w:spacing w:line="276" w:lineRule="auto"/>
              <w:jc w:val="both"/>
              <w:rPr>
                <w:sz w:val="22"/>
                <w:szCs w:val="22"/>
              </w:rPr>
            </w:pPr>
            <w:r w:rsidRPr="00485DE0">
              <w:rPr>
                <w:sz w:val="22"/>
                <w:szCs w:val="22"/>
              </w:rPr>
              <w:t>The same as lecturers, the associates also have experience of studying at undergraduate and master's academic studies abroad, in the United Kingdom (Tijana Rečević) and the United States (Marko Kovačević). Associates also regularly present their work at international conferences and participate in international research projects.</w:t>
            </w:r>
          </w:p>
          <w:p w14:paraId="383BD1EC" w14:textId="3E2BF91F" w:rsidR="008E07A6" w:rsidRDefault="008E07A6" w:rsidP="00485DE0">
            <w:pPr>
              <w:spacing w:line="276" w:lineRule="auto"/>
              <w:jc w:val="both"/>
              <w:rPr>
                <w:sz w:val="22"/>
                <w:szCs w:val="22"/>
              </w:rPr>
            </w:pPr>
          </w:p>
        </w:tc>
      </w:tr>
      <w:tr w:rsidR="00CE64E6" w14:paraId="034D0F41" w14:textId="77777777" w:rsidTr="00CE64E6">
        <w:trPr>
          <w:trHeight w:val="1954"/>
        </w:trPr>
        <w:tc>
          <w:tcPr>
            <w:tcW w:w="9624" w:type="dxa"/>
            <w:shd w:val="clear" w:color="auto" w:fill="F2F2F2"/>
          </w:tcPr>
          <w:p w14:paraId="52F07DBA" w14:textId="686834EC" w:rsidR="008E07A6" w:rsidRDefault="008E07A6" w:rsidP="00CE64E6">
            <w:pPr>
              <w:pBdr>
                <w:bottom w:val="single" w:sz="6" w:space="1" w:color="000000"/>
              </w:pBdr>
              <w:jc w:val="both"/>
              <w:rPr>
                <w:b/>
                <w:sz w:val="22"/>
                <w:szCs w:val="22"/>
              </w:rPr>
            </w:pPr>
            <w:r w:rsidRPr="008E07A6">
              <w:rPr>
                <w:b/>
                <w:sz w:val="22"/>
                <w:szCs w:val="22"/>
              </w:rPr>
              <w:t>Tables and Appendices for Standard 9:</w:t>
            </w:r>
          </w:p>
          <w:p w14:paraId="222383BD" w14:textId="74D0253F" w:rsidR="008E07A6" w:rsidRDefault="008E07A6" w:rsidP="00CE64E6">
            <w:pPr>
              <w:rPr>
                <w:bCs/>
                <w:sz w:val="22"/>
                <w:szCs w:val="22"/>
              </w:rPr>
            </w:pPr>
            <w:r w:rsidRPr="008E07A6">
              <w:rPr>
                <w:b/>
                <w:sz w:val="22"/>
                <w:szCs w:val="22"/>
              </w:rPr>
              <w:t>Table 9. 0.</w:t>
            </w:r>
            <w:r>
              <w:rPr>
                <w:bCs/>
                <w:sz w:val="22"/>
                <w:szCs w:val="22"/>
              </w:rPr>
              <w:t xml:space="preserve"> Full </w:t>
            </w:r>
            <w:r w:rsidRPr="008E07A6">
              <w:rPr>
                <w:bCs/>
                <w:sz w:val="22"/>
                <w:szCs w:val="22"/>
              </w:rPr>
              <w:t>data on teaching staff in the institution (the list is formed when entering data in the electronic form, the institution is obliged to enter all required data in this table).</w:t>
            </w:r>
          </w:p>
          <w:p w14:paraId="5B61C3DB" w14:textId="34CB75B2" w:rsidR="001E6BD6" w:rsidRPr="001E6BD6" w:rsidRDefault="001E6BD6" w:rsidP="001E6BD6">
            <w:pPr>
              <w:rPr>
                <w:bCs/>
                <w:sz w:val="22"/>
                <w:szCs w:val="22"/>
              </w:rPr>
            </w:pPr>
            <w:r w:rsidRPr="001E6BD6">
              <w:rPr>
                <w:b/>
                <w:sz w:val="22"/>
                <w:szCs w:val="22"/>
              </w:rPr>
              <w:t>Table 9.1.</w:t>
            </w:r>
            <w:r w:rsidRPr="001E6BD6">
              <w:rPr>
                <w:bCs/>
                <w:sz w:val="22"/>
                <w:szCs w:val="22"/>
              </w:rPr>
              <w:t xml:space="preserve"> Scientific, artistic and professional qualifications of teachers and </w:t>
            </w:r>
            <w:r>
              <w:rPr>
                <w:bCs/>
                <w:sz w:val="22"/>
                <w:szCs w:val="22"/>
              </w:rPr>
              <w:t>their engagement</w:t>
            </w:r>
            <w:r w:rsidRPr="001E6BD6">
              <w:rPr>
                <w:bCs/>
                <w:sz w:val="22"/>
                <w:szCs w:val="22"/>
              </w:rPr>
              <w:t xml:space="preserve"> in teaching</w:t>
            </w:r>
          </w:p>
          <w:p w14:paraId="7031CB3C" w14:textId="1F3E3E15" w:rsidR="001E6BD6" w:rsidRDefault="001E6BD6" w:rsidP="001E6BD6">
            <w:pPr>
              <w:rPr>
                <w:bCs/>
                <w:sz w:val="22"/>
                <w:szCs w:val="22"/>
              </w:rPr>
            </w:pPr>
            <w:r w:rsidRPr="001E6BD6">
              <w:rPr>
                <w:b/>
                <w:sz w:val="22"/>
                <w:szCs w:val="22"/>
              </w:rPr>
              <w:t>Table 9.1.a.</w:t>
            </w:r>
            <w:r w:rsidRPr="001E6BD6">
              <w:rPr>
                <w:bCs/>
                <w:sz w:val="22"/>
                <w:szCs w:val="22"/>
              </w:rPr>
              <w:t xml:space="preserve"> Teacher's book - study program ..... (program name)</w:t>
            </w:r>
          </w:p>
          <w:p w14:paraId="726AA981" w14:textId="77777777" w:rsidR="001E6BD6" w:rsidRPr="001E6BD6" w:rsidRDefault="001E6BD6" w:rsidP="001E6BD6">
            <w:pPr>
              <w:rPr>
                <w:bCs/>
                <w:sz w:val="22"/>
                <w:szCs w:val="22"/>
              </w:rPr>
            </w:pPr>
            <w:r w:rsidRPr="001E6BD6">
              <w:rPr>
                <w:b/>
                <w:sz w:val="22"/>
                <w:szCs w:val="22"/>
              </w:rPr>
              <w:t>Table 9.2.</w:t>
            </w:r>
            <w:r w:rsidRPr="001E6BD6">
              <w:rPr>
                <w:bCs/>
                <w:sz w:val="22"/>
                <w:szCs w:val="22"/>
              </w:rPr>
              <w:t xml:space="preserve"> List of full-time teachers engaged in the study program / all programs / other HEIs.</w:t>
            </w:r>
          </w:p>
          <w:p w14:paraId="31E06EC4" w14:textId="5D15057D" w:rsidR="001E6BD6" w:rsidRDefault="001E6BD6" w:rsidP="001E6BD6">
            <w:pPr>
              <w:rPr>
                <w:bCs/>
                <w:sz w:val="22"/>
                <w:szCs w:val="22"/>
              </w:rPr>
            </w:pPr>
            <w:r w:rsidRPr="001E6BD6">
              <w:rPr>
                <w:b/>
                <w:sz w:val="22"/>
                <w:szCs w:val="22"/>
              </w:rPr>
              <w:t>Table 9.3</w:t>
            </w:r>
            <w:r w:rsidRPr="001E6BD6">
              <w:rPr>
                <w:bCs/>
                <w:sz w:val="22"/>
                <w:szCs w:val="22"/>
              </w:rPr>
              <w:t>. List of teachers engaged part-time in the study program / all programs / other HEIs.</w:t>
            </w:r>
          </w:p>
          <w:p w14:paraId="28C09341" w14:textId="2C0DB312" w:rsidR="001E6BD6" w:rsidRPr="001E6BD6" w:rsidRDefault="001E6BD6" w:rsidP="001E6BD6">
            <w:pPr>
              <w:rPr>
                <w:bCs/>
                <w:sz w:val="22"/>
                <w:szCs w:val="22"/>
              </w:rPr>
            </w:pPr>
            <w:r w:rsidRPr="001E6BD6">
              <w:rPr>
                <w:b/>
                <w:sz w:val="22"/>
                <w:szCs w:val="22"/>
              </w:rPr>
              <w:t>Table 9.4.</w:t>
            </w:r>
            <w:r w:rsidRPr="001E6BD6">
              <w:rPr>
                <w:bCs/>
                <w:sz w:val="22"/>
                <w:szCs w:val="22"/>
              </w:rPr>
              <w:t xml:space="preserve"> List of other engaged teachers </w:t>
            </w:r>
            <w:r>
              <w:rPr>
                <w:bCs/>
                <w:sz w:val="22"/>
                <w:szCs w:val="22"/>
              </w:rPr>
              <w:t>–</w:t>
            </w:r>
            <w:r w:rsidRPr="001E6BD6">
              <w:rPr>
                <w:bCs/>
                <w:sz w:val="22"/>
                <w:szCs w:val="22"/>
              </w:rPr>
              <w:t xml:space="preserve"> additional work on the study program / all programs / other HEIs.</w:t>
            </w:r>
          </w:p>
          <w:p w14:paraId="7EDDE6D9" w14:textId="77777777" w:rsidR="001E6BD6" w:rsidRPr="001E6BD6" w:rsidRDefault="001E6BD6" w:rsidP="001E6BD6">
            <w:pPr>
              <w:rPr>
                <w:bCs/>
                <w:sz w:val="22"/>
                <w:szCs w:val="22"/>
              </w:rPr>
            </w:pPr>
            <w:r w:rsidRPr="001E6BD6">
              <w:rPr>
                <w:b/>
                <w:sz w:val="22"/>
                <w:szCs w:val="22"/>
              </w:rPr>
              <w:t>Table 9.5</w:t>
            </w:r>
            <w:r w:rsidRPr="001E6BD6">
              <w:rPr>
                <w:bCs/>
                <w:sz w:val="22"/>
                <w:szCs w:val="22"/>
              </w:rPr>
              <w:t>. List of associates engaged full-time in the study program / all programs / other HEIs.</w:t>
            </w:r>
          </w:p>
          <w:p w14:paraId="0A808739" w14:textId="352F8690" w:rsidR="001E6BD6" w:rsidRDefault="001E6BD6" w:rsidP="001E6BD6">
            <w:pPr>
              <w:rPr>
                <w:bCs/>
                <w:sz w:val="22"/>
                <w:szCs w:val="22"/>
              </w:rPr>
            </w:pPr>
            <w:r w:rsidRPr="001E6BD6">
              <w:rPr>
                <w:b/>
                <w:sz w:val="22"/>
                <w:szCs w:val="22"/>
              </w:rPr>
              <w:t>Table 9.6.</w:t>
            </w:r>
            <w:r w:rsidRPr="001E6BD6">
              <w:rPr>
                <w:bCs/>
                <w:sz w:val="22"/>
                <w:szCs w:val="22"/>
              </w:rPr>
              <w:t xml:space="preserve"> List of associates engaged part-time in the study program / all programs / other HEIs.</w:t>
            </w:r>
          </w:p>
          <w:p w14:paraId="3841F1FC" w14:textId="45A38D2C" w:rsidR="001E6BD6" w:rsidRPr="001E6BD6" w:rsidRDefault="001E6BD6" w:rsidP="001E6BD6">
            <w:pPr>
              <w:rPr>
                <w:bCs/>
                <w:sz w:val="22"/>
                <w:szCs w:val="22"/>
              </w:rPr>
            </w:pPr>
            <w:r w:rsidRPr="001E6BD6">
              <w:rPr>
                <w:b/>
                <w:sz w:val="22"/>
                <w:szCs w:val="22"/>
              </w:rPr>
              <w:lastRenderedPageBreak/>
              <w:t>Table 9.7.</w:t>
            </w:r>
            <w:r w:rsidRPr="001E6BD6">
              <w:rPr>
                <w:bCs/>
                <w:sz w:val="22"/>
                <w:szCs w:val="22"/>
              </w:rPr>
              <w:t xml:space="preserve"> List of other engaged associates </w:t>
            </w:r>
            <w:r>
              <w:rPr>
                <w:bCs/>
                <w:sz w:val="22"/>
                <w:szCs w:val="22"/>
              </w:rPr>
              <w:t>–</w:t>
            </w:r>
            <w:r w:rsidRPr="001E6BD6">
              <w:rPr>
                <w:bCs/>
                <w:sz w:val="22"/>
                <w:szCs w:val="22"/>
              </w:rPr>
              <w:t xml:space="preserve"> additional work on the study program / all programs / other HEIs.</w:t>
            </w:r>
          </w:p>
          <w:p w14:paraId="7B4A0525" w14:textId="54ED1F25" w:rsidR="001E6BD6" w:rsidRPr="008E07A6" w:rsidRDefault="001E6BD6" w:rsidP="001E6BD6">
            <w:pPr>
              <w:rPr>
                <w:bCs/>
                <w:sz w:val="22"/>
                <w:szCs w:val="22"/>
              </w:rPr>
            </w:pPr>
            <w:r w:rsidRPr="001E6BD6">
              <w:rPr>
                <w:b/>
                <w:sz w:val="22"/>
                <w:szCs w:val="22"/>
              </w:rPr>
              <w:t>Table 9.8.</w:t>
            </w:r>
            <w:r w:rsidRPr="001E6BD6">
              <w:rPr>
                <w:bCs/>
                <w:sz w:val="22"/>
                <w:szCs w:val="22"/>
              </w:rPr>
              <w:t xml:space="preserve"> A summary of the number of all teachers by fields, and narrower scientific or artistic fields engaged in the study program / all programs / other HEIs.</w:t>
            </w:r>
          </w:p>
          <w:p w14:paraId="1425DA8B" w14:textId="2271B6F2" w:rsidR="00CE64E6" w:rsidRPr="00A94CC5" w:rsidRDefault="00CE64E6" w:rsidP="00CE64E6">
            <w:pPr>
              <w:pBdr>
                <w:bottom w:val="single" w:sz="6" w:space="1" w:color="000000"/>
              </w:pBdr>
              <w:tabs>
                <w:tab w:val="left" w:pos="567"/>
              </w:tabs>
              <w:jc w:val="both"/>
              <w:rPr>
                <w:sz w:val="22"/>
                <w:szCs w:val="22"/>
              </w:rPr>
            </w:pPr>
          </w:p>
          <w:p w14:paraId="4DE184FF" w14:textId="0E870EAA" w:rsidR="001E6BD6" w:rsidRPr="001E6BD6" w:rsidRDefault="001E6BD6" w:rsidP="001E6BD6">
            <w:pPr>
              <w:jc w:val="both"/>
              <w:rPr>
                <w:bCs/>
                <w:sz w:val="22"/>
                <w:szCs w:val="22"/>
              </w:rPr>
            </w:pPr>
            <w:r w:rsidRPr="001E6BD6">
              <w:rPr>
                <w:b/>
                <w:sz w:val="22"/>
                <w:szCs w:val="22"/>
              </w:rPr>
              <w:t>A</w:t>
            </w:r>
            <w:r w:rsidR="00485DE0">
              <w:rPr>
                <w:b/>
                <w:sz w:val="22"/>
                <w:szCs w:val="22"/>
              </w:rPr>
              <w:t xml:space="preserve">ppendix </w:t>
            </w:r>
            <w:r w:rsidRPr="001E6BD6">
              <w:rPr>
                <w:b/>
                <w:sz w:val="22"/>
                <w:szCs w:val="22"/>
              </w:rPr>
              <w:t>9.1.</w:t>
            </w:r>
            <w:r w:rsidRPr="001E6BD6">
              <w:rPr>
                <w:bCs/>
                <w:sz w:val="22"/>
                <w:szCs w:val="22"/>
              </w:rPr>
              <w:t xml:space="preserve"> Excerpts from the electronic database (E</w:t>
            </w:r>
            <w:r>
              <w:rPr>
                <w:bCs/>
                <w:sz w:val="22"/>
                <w:szCs w:val="22"/>
              </w:rPr>
              <w:t>D</w:t>
            </w:r>
            <w:r w:rsidRPr="001E6BD6">
              <w:rPr>
                <w:bCs/>
                <w:sz w:val="22"/>
                <w:szCs w:val="22"/>
              </w:rPr>
              <w:t>) of the Tax Administration of the Republic of Serbia with signature and stamp in electronic and paper form</w:t>
            </w:r>
            <w:r>
              <w:rPr>
                <w:bCs/>
                <w:sz w:val="22"/>
                <w:szCs w:val="22"/>
              </w:rPr>
              <w:t xml:space="preserve">, to follow </w:t>
            </w:r>
            <w:r w:rsidRPr="001E6BD6">
              <w:rPr>
                <w:bCs/>
                <w:sz w:val="22"/>
                <w:szCs w:val="22"/>
              </w:rPr>
              <w:t>the Request.</w:t>
            </w:r>
          </w:p>
          <w:p w14:paraId="5FB80034" w14:textId="7667EE05" w:rsidR="001E6BD6" w:rsidRPr="001E6BD6" w:rsidRDefault="00485DE0" w:rsidP="001E6BD6">
            <w:pPr>
              <w:jc w:val="both"/>
              <w:rPr>
                <w:bCs/>
                <w:sz w:val="22"/>
                <w:szCs w:val="22"/>
              </w:rPr>
            </w:pPr>
            <w:r w:rsidRPr="001E6BD6">
              <w:rPr>
                <w:b/>
                <w:sz w:val="22"/>
                <w:szCs w:val="22"/>
              </w:rPr>
              <w:t>A</w:t>
            </w:r>
            <w:r>
              <w:rPr>
                <w:b/>
                <w:sz w:val="22"/>
                <w:szCs w:val="22"/>
              </w:rPr>
              <w:t>ppendix</w:t>
            </w:r>
            <w:r w:rsidRPr="001E6BD6">
              <w:rPr>
                <w:b/>
                <w:sz w:val="22"/>
                <w:szCs w:val="22"/>
              </w:rPr>
              <w:t xml:space="preserve"> </w:t>
            </w:r>
            <w:r w:rsidR="001E6BD6" w:rsidRPr="001E6BD6">
              <w:rPr>
                <w:b/>
                <w:sz w:val="22"/>
                <w:szCs w:val="22"/>
              </w:rPr>
              <w:t>9.2.</w:t>
            </w:r>
            <w:r w:rsidR="001E6BD6" w:rsidRPr="001E6BD6">
              <w:rPr>
                <w:bCs/>
                <w:sz w:val="22"/>
                <w:szCs w:val="22"/>
              </w:rPr>
              <w:t xml:space="preserve"> Employment contracts, election to titles, diplomas, consents, statements, MA and M1 / ​​M2</w:t>
            </w:r>
            <w:r w:rsidR="001E6BD6">
              <w:rPr>
                <w:bCs/>
                <w:sz w:val="22"/>
                <w:szCs w:val="22"/>
              </w:rPr>
              <w:t xml:space="preserve"> of </w:t>
            </w:r>
            <w:r w:rsidR="001E6BD6" w:rsidRPr="001E6BD6">
              <w:rPr>
                <w:bCs/>
                <w:sz w:val="22"/>
                <w:szCs w:val="22"/>
              </w:rPr>
              <w:t>full-time teachers in the study program / all programs / other HEIs.</w:t>
            </w:r>
          </w:p>
          <w:p w14:paraId="30ECB55D" w14:textId="45BB1A60" w:rsidR="001E6BD6" w:rsidRPr="001E6BD6" w:rsidRDefault="00485DE0" w:rsidP="001E6BD6">
            <w:pPr>
              <w:jc w:val="both"/>
              <w:rPr>
                <w:bCs/>
                <w:sz w:val="22"/>
                <w:szCs w:val="22"/>
              </w:rPr>
            </w:pPr>
            <w:r w:rsidRPr="001E6BD6">
              <w:rPr>
                <w:b/>
                <w:sz w:val="22"/>
                <w:szCs w:val="22"/>
              </w:rPr>
              <w:t>A</w:t>
            </w:r>
            <w:r>
              <w:rPr>
                <w:b/>
                <w:sz w:val="22"/>
                <w:szCs w:val="22"/>
              </w:rPr>
              <w:t>ppendix</w:t>
            </w:r>
            <w:r w:rsidRPr="001E6BD6">
              <w:rPr>
                <w:b/>
                <w:sz w:val="22"/>
                <w:szCs w:val="22"/>
              </w:rPr>
              <w:t xml:space="preserve"> </w:t>
            </w:r>
            <w:r w:rsidR="001E6BD6" w:rsidRPr="001E6BD6">
              <w:rPr>
                <w:b/>
                <w:sz w:val="22"/>
                <w:szCs w:val="22"/>
              </w:rPr>
              <w:t>9.3.</w:t>
            </w:r>
            <w:r w:rsidR="001E6BD6" w:rsidRPr="001E6BD6">
              <w:rPr>
                <w:bCs/>
                <w:sz w:val="22"/>
                <w:szCs w:val="22"/>
              </w:rPr>
              <w:t xml:space="preserve"> Employment contracts, election to titles, diplomas, consents, statements, MA and M1 / ​​M2, </w:t>
            </w:r>
            <w:r w:rsidR="001E6BD6">
              <w:rPr>
                <w:bCs/>
                <w:sz w:val="22"/>
                <w:szCs w:val="22"/>
              </w:rPr>
              <w:t xml:space="preserve">of </w:t>
            </w:r>
            <w:r w:rsidR="001E6BD6" w:rsidRPr="001E6BD6">
              <w:rPr>
                <w:bCs/>
                <w:sz w:val="22"/>
                <w:szCs w:val="22"/>
              </w:rPr>
              <w:t>part-time teachers in the study program / all programs / other HEIs.</w:t>
            </w:r>
          </w:p>
          <w:p w14:paraId="2A49921E" w14:textId="77777777" w:rsidR="00485DE0" w:rsidRDefault="00485DE0" w:rsidP="001E6BD6">
            <w:pPr>
              <w:jc w:val="both"/>
              <w:rPr>
                <w:bCs/>
                <w:sz w:val="22"/>
                <w:szCs w:val="22"/>
              </w:rPr>
            </w:pPr>
            <w:r w:rsidRPr="001E6BD6">
              <w:rPr>
                <w:b/>
                <w:sz w:val="22"/>
                <w:szCs w:val="22"/>
              </w:rPr>
              <w:t>A</w:t>
            </w:r>
            <w:r>
              <w:rPr>
                <w:b/>
                <w:sz w:val="22"/>
                <w:szCs w:val="22"/>
              </w:rPr>
              <w:t>ppendix</w:t>
            </w:r>
            <w:r w:rsidRPr="001E6BD6">
              <w:rPr>
                <w:b/>
                <w:sz w:val="22"/>
                <w:szCs w:val="22"/>
              </w:rPr>
              <w:t xml:space="preserve"> </w:t>
            </w:r>
            <w:r w:rsidR="001E6BD6" w:rsidRPr="001E6BD6">
              <w:rPr>
                <w:b/>
                <w:sz w:val="22"/>
                <w:szCs w:val="22"/>
              </w:rPr>
              <w:t xml:space="preserve"> 9.4.</w:t>
            </w:r>
            <w:r w:rsidR="001E6BD6" w:rsidRPr="001E6BD6">
              <w:rPr>
                <w:bCs/>
                <w:sz w:val="22"/>
                <w:szCs w:val="22"/>
              </w:rPr>
              <w:t xml:space="preserve"> Engagement contracts, election to titles, diplomas, consents and statements</w:t>
            </w:r>
            <w:r w:rsidR="001E6BD6">
              <w:rPr>
                <w:bCs/>
                <w:sz w:val="22"/>
                <w:szCs w:val="22"/>
              </w:rPr>
              <w:t>, of</w:t>
            </w:r>
            <w:r w:rsidR="001E6BD6" w:rsidRPr="001E6BD6">
              <w:rPr>
                <w:bCs/>
                <w:sz w:val="22"/>
                <w:szCs w:val="22"/>
              </w:rPr>
              <w:t xml:space="preserve"> teachers - additional work on the study program / all programs / other HEIs.</w:t>
            </w:r>
          </w:p>
          <w:p w14:paraId="24D4C66D" w14:textId="76154D76" w:rsidR="001E6BD6" w:rsidRPr="001E6BD6" w:rsidRDefault="00485DE0" w:rsidP="001E6BD6">
            <w:pPr>
              <w:jc w:val="both"/>
              <w:rPr>
                <w:bCs/>
                <w:sz w:val="22"/>
                <w:szCs w:val="22"/>
              </w:rPr>
            </w:pPr>
            <w:r w:rsidRPr="001E6BD6">
              <w:rPr>
                <w:b/>
                <w:sz w:val="22"/>
                <w:szCs w:val="22"/>
              </w:rPr>
              <w:t>A</w:t>
            </w:r>
            <w:r>
              <w:rPr>
                <w:b/>
                <w:sz w:val="22"/>
                <w:szCs w:val="22"/>
              </w:rPr>
              <w:t>ppendix</w:t>
            </w:r>
            <w:r w:rsidRPr="001E6BD6">
              <w:rPr>
                <w:b/>
                <w:sz w:val="22"/>
                <w:szCs w:val="22"/>
              </w:rPr>
              <w:t xml:space="preserve"> </w:t>
            </w:r>
            <w:r w:rsidR="001E6BD6" w:rsidRPr="001E6BD6">
              <w:rPr>
                <w:b/>
                <w:sz w:val="22"/>
                <w:szCs w:val="22"/>
              </w:rPr>
              <w:t xml:space="preserve"> 9.5. </w:t>
            </w:r>
            <w:r w:rsidR="001E6BD6" w:rsidRPr="001E6BD6">
              <w:rPr>
                <w:bCs/>
                <w:sz w:val="22"/>
                <w:szCs w:val="22"/>
              </w:rPr>
              <w:t>Employment contracts, election to titles, diplomas, consents, statements, MA and M1 / ​​M2,</w:t>
            </w:r>
            <w:r w:rsidR="001E6BD6">
              <w:rPr>
                <w:bCs/>
                <w:sz w:val="22"/>
                <w:szCs w:val="22"/>
              </w:rPr>
              <w:t xml:space="preserve"> of</w:t>
            </w:r>
            <w:r w:rsidR="001E6BD6" w:rsidRPr="001E6BD6">
              <w:rPr>
                <w:bCs/>
                <w:sz w:val="22"/>
                <w:szCs w:val="22"/>
              </w:rPr>
              <w:t xml:space="preserve"> full-time associates in the study program / all programs / other HEIs.</w:t>
            </w:r>
          </w:p>
          <w:p w14:paraId="11CD1845" w14:textId="29F69C53" w:rsidR="001E6BD6" w:rsidRPr="001E6BD6" w:rsidRDefault="00485DE0" w:rsidP="001E6BD6">
            <w:pPr>
              <w:jc w:val="both"/>
              <w:rPr>
                <w:bCs/>
                <w:sz w:val="22"/>
                <w:szCs w:val="22"/>
              </w:rPr>
            </w:pPr>
            <w:r w:rsidRPr="001E6BD6">
              <w:rPr>
                <w:b/>
                <w:sz w:val="22"/>
                <w:szCs w:val="22"/>
              </w:rPr>
              <w:t>A</w:t>
            </w:r>
            <w:r>
              <w:rPr>
                <w:b/>
                <w:sz w:val="22"/>
                <w:szCs w:val="22"/>
              </w:rPr>
              <w:t>ppendix</w:t>
            </w:r>
            <w:r w:rsidRPr="001E6BD6">
              <w:rPr>
                <w:b/>
                <w:sz w:val="22"/>
                <w:szCs w:val="22"/>
              </w:rPr>
              <w:t xml:space="preserve"> </w:t>
            </w:r>
            <w:r w:rsidR="001E6BD6" w:rsidRPr="001E6BD6">
              <w:rPr>
                <w:b/>
                <w:sz w:val="22"/>
                <w:szCs w:val="22"/>
              </w:rPr>
              <w:t>9.6.</w:t>
            </w:r>
            <w:r w:rsidR="001E6BD6" w:rsidRPr="001E6BD6">
              <w:rPr>
                <w:bCs/>
                <w:sz w:val="22"/>
                <w:szCs w:val="22"/>
              </w:rPr>
              <w:t xml:space="preserve"> Employment contracts, election for titles, diplomas, consents, statements, MA and M1 / ​​M2, </w:t>
            </w:r>
            <w:r w:rsidR="001E6BD6">
              <w:rPr>
                <w:bCs/>
                <w:sz w:val="22"/>
                <w:szCs w:val="22"/>
              </w:rPr>
              <w:t xml:space="preserve">of </w:t>
            </w:r>
            <w:r w:rsidR="001E6BD6" w:rsidRPr="001E6BD6">
              <w:rPr>
                <w:bCs/>
                <w:sz w:val="22"/>
                <w:szCs w:val="22"/>
              </w:rPr>
              <w:t>part-time associates in the study program / all programs / other HEIs.</w:t>
            </w:r>
          </w:p>
          <w:p w14:paraId="0428CC49" w14:textId="6F401473" w:rsidR="001E6BD6" w:rsidRPr="001E6BD6" w:rsidRDefault="00485DE0" w:rsidP="001E6BD6">
            <w:pPr>
              <w:jc w:val="both"/>
              <w:rPr>
                <w:bCs/>
                <w:sz w:val="22"/>
                <w:szCs w:val="22"/>
              </w:rPr>
            </w:pPr>
            <w:r w:rsidRPr="001E6BD6">
              <w:rPr>
                <w:b/>
                <w:sz w:val="22"/>
                <w:szCs w:val="22"/>
              </w:rPr>
              <w:t>A</w:t>
            </w:r>
            <w:r>
              <w:rPr>
                <w:b/>
                <w:sz w:val="22"/>
                <w:szCs w:val="22"/>
              </w:rPr>
              <w:t>ppendix</w:t>
            </w:r>
            <w:r w:rsidRPr="001E6BD6">
              <w:rPr>
                <w:b/>
                <w:sz w:val="22"/>
                <w:szCs w:val="22"/>
              </w:rPr>
              <w:t xml:space="preserve"> </w:t>
            </w:r>
            <w:r w:rsidR="001E6BD6" w:rsidRPr="001E6BD6">
              <w:rPr>
                <w:b/>
                <w:sz w:val="22"/>
                <w:szCs w:val="22"/>
              </w:rPr>
              <w:t>9.7.</w:t>
            </w:r>
            <w:r w:rsidR="001E6BD6" w:rsidRPr="001E6BD6">
              <w:rPr>
                <w:bCs/>
                <w:sz w:val="22"/>
                <w:szCs w:val="22"/>
              </w:rPr>
              <w:t xml:space="preserve"> Employment contracts, election to titles, diplomas, consents and statements of associates - additional work on the study program / all programs / other HEIs.</w:t>
            </w:r>
          </w:p>
          <w:p w14:paraId="2C31CF5B" w14:textId="46BADC6A" w:rsidR="001E6BD6" w:rsidRPr="001E6BD6" w:rsidRDefault="00485DE0" w:rsidP="001E6BD6">
            <w:pPr>
              <w:jc w:val="both"/>
              <w:rPr>
                <w:bCs/>
                <w:sz w:val="22"/>
                <w:szCs w:val="22"/>
              </w:rPr>
            </w:pPr>
            <w:r w:rsidRPr="001E6BD6">
              <w:rPr>
                <w:b/>
                <w:sz w:val="22"/>
                <w:szCs w:val="22"/>
              </w:rPr>
              <w:t>A</w:t>
            </w:r>
            <w:r>
              <w:rPr>
                <w:b/>
                <w:sz w:val="22"/>
                <w:szCs w:val="22"/>
              </w:rPr>
              <w:t>ppendix</w:t>
            </w:r>
            <w:r w:rsidRPr="001E6BD6">
              <w:rPr>
                <w:b/>
                <w:sz w:val="22"/>
                <w:szCs w:val="22"/>
              </w:rPr>
              <w:t xml:space="preserve"> </w:t>
            </w:r>
            <w:r w:rsidR="001E6BD6" w:rsidRPr="001E6BD6">
              <w:rPr>
                <w:b/>
                <w:sz w:val="22"/>
                <w:szCs w:val="22"/>
              </w:rPr>
              <w:t>9.6.</w:t>
            </w:r>
            <w:r w:rsidR="001E6BD6" w:rsidRPr="001E6BD6">
              <w:rPr>
                <w:bCs/>
                <w:sz w:val="22"/>
                <w:szCs w:val="22"/>
              </w:rPr>
              <w:t xml:space="preserve"> Rulebook on the selection of teaching staff at the Institution.</w:t>
            </w:r>
          </w:p>
          <w:p w14:paraId="0DECB0CD" w14:textId="15F67AB4" w:rsidR="001E6BD6" w:rsidRPr="001E6BD6" w:rsidRDefault="00485DE0" w:rsidP="001E6BD6">
            <w:pPr>
              <w:jc w:val="both"/>
              <w:rPr>
                <w:bCs/>
                <w:sz w:val="22"/>
                <w:szCs w:val="22"/>
              </w:rPr>
            </w:pPr>
            <w:r w:rsidRPr="001E6BD6">
              <w:rPr>
                <w:b/>
                <w:sz w:val="22"/>
                <w:szCs w:val="22"/>
              </w:rPr>
              <w:t>A</w:t>
            </w:r>
            <w:r>
              <w:rPr>
                <w:b/>
                <w:sz w:val="22"/>
                <w:szCs w:val="22"/>
              </w:rPr>
              <w:t>ppendix</w:t>
            </w:r>
            <w:r w:rsidRPr="001E6BD6">
              <w:rPr>
                <w:b/>
                <w:sz w:val="22"/>
                <w:szCs w:val="22"/>
              </w:rPr>
              <w:t xml:space="preserve"> </w:t>
            </w:r>
            <w:r w:rsidR="001E6BD6" w:rsidRPr="001E6BD6">
              <w:rPr>
                <w:b/>
                <w:sz w:val="22"/>
                <w:szCs w:val="22"/>
              </w:rPr>
              <w:t xml:space="preserve"> 9.7.</w:t>
            </w:r>
            <w:r w:rsidR="001E6BD6" w:rsidRPr="001E6BD6">
              <w:rPr>
                <w:bCs/>
                <w:sz w:val="22"/>
                <w:szCs w:val="22"/>
              </w:rPr>
              <w:t xml:space="preserve"> Contracts on hiring teachers from abroad in the study program;</w:t>
            </w:r>
          </w:p>
          <w:p w14:paraId="4C475AAD" w14:textId="43206C38" w:rsidR="001E6BD6" w:rsidRPr="001E6BD6" w:rsidRDefault="00485DE0" w:rsidP="001E6BD6">
            <w:pPr>
              <w:jc w:val="both"/>
              <w:rPr>
                <w:bCs/>
                <w:sz w:val="22"/>
                <w:szCs w:val="22"/>
              </w:rPr>
            </w:pPr>
            <w:r w:rsidRPr="001E6BD6">
              <w:rPr>
                <w:b/>
                <w:sz w:val="22"/>
                <w:szCs w:val="22"/>
              </w:rPr>
              <w:t>A</w:t>
            </w:r>
            <w:r>
              <w:rPr>
                <w:b/>
                <w:sz w:val="22"/>
                <w:szCs w:val="22"/>
              </w:rPr>
              <w:t>ppendix</w:t>
            </w:r>
            <w:r w:rsidRPr="001E6BD6">
              <w:rPr>
                <w:b/>
                <w:sz w:val="22"/>
                <w:szCs w:val="22"/>
              </w:rPr>
              <w:t xml:space="preserve"> </w:t>
            </w:r>
            <w:r w:rsidR="001E6BD6" w:rsidRPr="001E6BD6">
              <w:rPr>
                <w:b/>
                <w:sz w:val="22"/>
                <w:szCs w:val="22"/>
              </w:rPr>
              <w:t xml:space="preserve"> 9.8.</w:t>
            </w:r>
            <w:r w:rsidR="001E6BD6" w:rsidRPr="001E6BD6">
              <w:rPr>
                <w:bCs/>
                <w:sz w:val="22"/>
                <w:szCs w:val="22"/>
              </w:rPr>
              <w:t xml:space="preserve"> </w:t>
            </w:r>
            <w:r>
              <w:rPr>
                <w:bCs/>
                <w:sz w:val="22"/>
                <w:szCs w:val="22"/>
              </w:rPr>
              <w:t>The d</w:t>
            </w:r>
            <w:r w:rsidR="001E6BD6" w:rsidRPr="001E6BD6">
              <w:rPr>
                <w:bCs/>
                <w:sz w:val="22"/>
                <w:szCs w:val="22"/>
              </w:rPr>
              <w:t>ecision of the Senate and the Council on the election of visiting professor</w:t>
            </w:r>
            <w:r w:rsidR="001E6BD6">
              <w:rPr>
                <w:bCs/>
                <w:sz w:val="22"/>
                <w:szCs w:val="22"/>
              </w:rPr>
              <w:t>s</w:t>
            </w:r>
            <w:r w:rsidR="001E6BD6" w:rsidRPr="001E6BD6">
              <w:rPr>
                <w:bCs/>
                <w:sz w:val="22"/>
                <w:szCs w:val="22"/>
              </w:rPr>
              <w:t>.</w:t>
            </w:r>
          </w:p>
          <w:p w14:paraId="1C0B9482" w14:textId="2F02D2E2" w:rsidR="00CE64E6" w:rsidRPr="001E6BD6" w:rsidRDefault="00485DE0" w:rsidP="00CE64E6">
            <w:pPr>
              <w:jc w:val="both"/>
              <w:rPr>
                <w:bCs/>
                <w:sz w:val="22"/>
                <w:szCs w:val="22"/>
              </w:rPr>
            </w:pPr>
            <w:r w:rsidRPr="001E6BD6">
              <w:rPr>
                <w:b/>
                <w:sz w:val="22"/>
                <w:szCs w:val="22"/>
              </w:rPr>
              <w:t>A</w:t>
            </w:r>
            <w:r>
              <w:rPr>
                <w:b/>
                <w:sz w:val="22"/>
                <w:szCs w:val="22"/>
              </w:rPr>
              <w:t>ppendix</w:t>
            </w:r>
            <w:r w:rsidRPr="001E6BD6">
              <w:rPr>
                <w:b/>
                <w:sz w:val="22"/>
                <w:szCs w:val="22"/>
              </w:rPr>
              <w:t xml:space="preserve"> </w:t>
            </w:r>
            <w:r w:rsidR="001E6BD6" w:rsidRPr="001E6BD6">
              <w:rPr>
                <w:b/>
                <w:sz w:val="22"/>
                <w:szCs w:val="22"/>
              </w:rPr>
              <w:t xml:space="preserve"> 9.9. </w:t>
            </w:r>
            <w:r w:rsidR="001E6BD6" w:rsidRPr="001E6BD6">
              <w:rPr>
                <w:bCs/>
                <w:sz w:val="22"/>
                <w:szCs w:val="22"/>
              </w:rPr>
              <w:t>Proof of residence for foreign citizens</w:t>
            </w:r>
            <w:r w:rsidR="001E6BD6">
              <w:rPr>
                <w:bCs/>
                <w:sz w:val="22"/>
                <w:szCs w:val="22"/>
              </w:rPr>
              <w:t>,</w:t>
            </w:r>
            <w:r w:rsidR="001E6BD6" w:rsidRPr="001E6BD6">
              <w:rPr>
                <w:bCs/>
                <w:sz w:val="22"/>
                <w:szCs w:val="22"/>
              </w:rPr>
              <w:t xml:space="preserve"> issued by the competent authority.</w:t>
            </w:r>
          </w:p>
        </w:tc>
      </w:tr>
      <w:tr w:rsidR="00CE64E6" w14:paraId="673A0D5F" w14:textId="77777777" w:rsidTr="001E6BD6">
        <w:trPr>
          <w:trHeight w:val="525"/>
        </w:trPr>
        <w:tc>
          <w:tcPr>
            <w:tcW w:w="9624" w:type="dxa"/>
            <w:shd w:val="clear" w:color="auto" w:fill="F2F2F2"/>
          </w:tcPr>
          <w:p w14:paraId="71E65398" w14:textId="77777777" w:rsidR="001E6BD6" w:rsidRPr="001E6BD6" w:rsidRDefault="001E6BD6" w:rsidP="001E6BD6">
            <w:pPr>
              <w:widowControl/>
              <w:spacing w:before="60" w:after="60"/>
              <w:rPr>
                <w:b/>
                <w:sz w:val="22"/>
                <w:szCs w:val="22"/>
              </w:rPr>
            </w:pPr>
            <w:r w:rsidRPr="001E6BD6">
              <w:rPr>
                <w:b/>
                <w:sz w:val="22"/>
                <w:szCs w:val="22"/>
              </w:rPr>
              <w:lastRenderedPageBreak/>
              <w:t>Note:</w:t>
            </w:r>
          </w:p>
          <w:p w14:paraId="7385988B" w14:textId="6E142528" w:rsidR="00CE64E6" w:rsidRDefault="001E6BD6" w:rsidP="001E6BD6">
            <w:pPr>
              <w:widowControl/>
              <w:spacing w:before="60" w:after="60"/>
              <w:rPr>
                <w:b/>
                <w:sz w:val="22"/>
                <w:szCs w:val="22"/>
              </w:rPr>
            </w:pPr>
            <w:r w:rsidRPr="001E6BD6">
              <w:rPr>
                <w:bCs/>
                <w:sz w:val="22"/>
                <w:szCs w:val="22"/>
              </w:rPr>
              <w:t>Tables and Annexes for the Higher Education Institution should be submitte</w:t>
            </w:r>
            <w:r w:rsidR="00485DE0">
              <w:rPr>
                <w:bCs/>
                <w:sz w:val="22"/>
                <w:szCs w:val="22"/>
              </w:rPr>
              <w:t>d</w:t>
            </w:r>
            <w:r w:rsidRPr="001E6BD6">
              <w:rPr>
                <w:bCs/>
                <w:sz w:val="22"/>
                <w:szCs w:val="22"/>
              </w:rPr>
              <w:t xml:space="preserve"> in a separate folder, as follows: Standard 6. Teaching staff</w:t>
            </w:r>
            <w:r w:rsidRPr="001E6BD6">
              <w:rPr>
                <w:b/>
                <w:sz w:val="22"/>
                <w:szCs w:val="22"/>
              </w:rPr>
              <w:t xml:space="preserve"> (Table 6.1 - 6.7 and A</w:t>
            </w:r>
            <w:r w:rsidR="00485DE0">
              <w:rPr>
                <w:b/>
                <w:sz w:val="22"/>
                <w:szCs w:val="22"/>
              </w:rPr>
              <w:t>ppendices (</w:t>
            </w:r>
            <w:r w:rsidRPr="001E6BD6">
              <w:rPr>
                <w:b/>
                <w:sz w:val="22"/>
                <w:szCs w:val="22"/>
              </w:rPr>
              <w:t>6.3 - 6.8).</w:t>
            </w:r>
          </w:p>
        </w:tc>
      </w:tr>
    </w:tbl>
    <w:p w14:paraId="00000001" w14:textId="77777777" w:rsidR="00CE2AB7" w:rsidRDefault="00CE2AB7">
      <w:pPr>
        <w:pBdr>
          <w:top w:val="nil"/>
          <w:left w:val="nil"/>
          <w:bottom w:val="nil"/>
          <w:right w:val="nil"/>
          <w:between w:val="nil"/>
        </w:pBdr>
        <w:spacing w:line="276" w:lineRule="auto"/>
        <w:rPr>
          <w:rFonts w:ascii="Arial" w:eastAsia="Arial" w:hAnsi="Arial" w:cs="Arial"/>
          <w:color w:val="000000"/>
          <w:sz w:val="22"/>
          <w:szCs w:val="22"/>
        </w:rPr>
      </w:pPr>
    </w:p>
    <w:p w14:paraId="00000022" w14:textId="77777777" w:rsidR="00CE2AB7" w:rsidRDefault="00CE2AB7"/>
    <w:sectPr w:rsidR="00CE2AB7">
      <w:pgSz w:w="11900" w:h="16840"/>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AB7"/>
    <w:rsid w:val="000A5C85"/>
    <w:rsid w:val="001E6BD6"/>
    <w:rsid w:val="00485DE0"/>
    <w:rsid w:val="00644017"/>
    <w:rsid w:val="00653231"/>
    <w:rsid w:val="008E07A6"/>
    <w:rsid w:val="00A94CC5"/>
    <w:rsid w:val="00BD2C5C"/>
    <w:rsid w:val="00CE2AB7"/>
    <w:rsid w:val="00CE64E6"/>
    <w:rsid w:val="00E261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6FA6CA3"/>
  <w15:docId w15:val="{85ABBC92-0D40-5B46-93B0-13AA9978B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r-Cyrl-CS" w:eastAsia="en-GB"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4FA"/>
    <w:pPr>
      <w:autoSpaceDE w:val="0"/>
      <w:autoSpaceDN w:val="0"/>
      <w:adjustRightInd w:val="0"/>
    </w:pPr>
    <w:rPr>
      <w:lang w:val="sr-Latn-CS" w:eastAsia="sr-Latn-C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Hyperlink">
    <w:name w:val="Hyperlink"/>
    <w:rsid w:val="004254FA"/>
    <w:rPr>
      <w:color w:val="0000FF"/>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oxJAMV4WWStAOffDvcIOlWLcMFA==">AMUW2mUttSfOV8Kq99Pwob8pyB+LouBTQ/DlIV99BRFAQ9smWLp1iioP2VRr4OquJNeTUtG/Nj7VvwBao4yw5EvTCLwdamt9yeK7l3e8SibogJYJZACOpOKhQtkBrEpZzJBCNeIZ4/2C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912</Words>
  <Characters>5203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Tijana Recevic</dc:creator>
  <cp:lastModifiedBy>Tijana Recevic</cp:lastModifiedBy>
  <cp:revision>3</cp:revision>
  <dcterms:created xsi:type="dcterms:W3CDTF">2021-07-04T11:09:00Z</dcterms:created>
  <dcterms:modified xsi:type="dcterms:W3CDTF">2021-07-04T14:26:00Z</dcterms:modified>
</cp:coreProperties>
</file>